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FF64" w14:textId="5E8BF721" w:rsidR="00E33AE2" w:rsidRPr="00017519" w:rsidRDefault="00E33AE2" w:rsidP="00E33AE2">
      <w:pPr>
        <w:pStyle w:val="Default"/>
        <w:jc w:val="center"/>
        <w:rPr>
          <w:b/>
          <w:bCs/>
          <w:color w:val="auto"/>
          <w:sz w:val="22"/>
          <w:szCs w:val="22"/>
          <w:lang w:eastAsia="pl-PL"/>
        </w:rPr>
      </w:pPr>
      <w:r w:rsidRPr="00587608">
        <w:rPr>
          <w:b/>
          <w:color w:val="auto"/>
          <w:sz w:val="22"/>
          <w:szCs w:val="22"/>
        </w:rPr>
        <w:t>O</w:t>
      </w:r>
      <w:r w:rsidRPr="00017519">
        <w:rPr>
          <w:b/>
          <w:bCs/>
          <w:color w:val="auto"/>
          <w:sz w:val="22"/>
          <w:szCs w:val="22"/>
          <w:lang w:eastAsia="pl-PL"/>
        </w:rPr>
        <w:t xml:space="preserve">głoszenie o naborze na Partnera </w:t>
      </w:r>
      <w:r w:rsidR="00017519" w:rsidRPr="00017519">
        <w:rPr>
          <w:b/>
          <w:bCs/>
          <w:color w:val="auto"/>
          <w:sz w:val="22"/>
          <w:szCs w:val="22"/>
          <w:lang w:eastAsia="pl-PL"/>
        </w:rPr>
        <w:t>dla</w:t>
      </w:r>
      <w:r w:rsidRPr="00017519">
        <w:rPr>
          <w:b/>
          <w:bCs/>
          <w:color w:val="auto"/>
          <w:sz w:val="22"/>
          <w:szCs w:val="22"/>
          <w:lang w:eastAsia="pl-PL"/>
        </w:rPr>
        <w:t xml:space="preserve"> </w:t>
      </w:r>
      <w:r w:rsidR="00017519" w:rsidRPr="00017519">
        <w:rPr>
          <w:b/>
          <w:bCs/>
          <w:color w:val="auto"/>
          <w:sz w:val="22"/>
          <w:szCs w:val="22"/>
          <w:lang w:eastAsia="pl-PL"/>
        </w:rPr>
        <w:t>podregionu</w:t>
      </w:r>
    </w:p>
    <w:p w14:paraId="616B8946" w14:textId="3A949A4F" w:rsidR="00E33AE2" w:rsidRPr="00017519" w:rsidRDefault="00017519" w:rsidP="00E33AE2">
      <w:pPr>
        <w:pStyle w:val="Default"/>
        <w:jc w:val="center"/>
        <w:rPr>
          <w:b/>
          <w:bCs/>
          <w:color w:val="auto"/>
          <w:sz w:val="22"/>
          <w:szCs w:val="22"/>
          <w:lang w:eastAsia="pl-PL"/>
        </w:rPr>
      </w:pPr>
      <w:r w:rsidRPr="00017519">
        <w:rPr>
          <w:b/>
          <w:bCs/>
          <w:color w:val="auto"/>
          <w:sz w:val="22"/>
          <w:szCs w:val="22"/>
          <w:lang w:eastAsia="pl-PL"/>
        </w:rPr>
        <w:t>„Krakowski wraz z miastem Kraków (powiaty: miechowski, krakowski, m. Kraków, proszowicki, wielicki, bocheński, myślenicki)</w:t>
      </w:r>
      <w:r w:rsidR="00E33AE2" w:rsidRPr="00017519">
        <w:rPr>
          <w:b/>
          <w:bCs/>
          <w:color w:val="auto"/>
          <w:sz w:val="22"/>
          <w:szCs w:val="22"/>
          <w:lang w:eastAsia="pl-PL"/>
        </w:rPr>
        <w:t>”</w:t>
      </w:r>
    </w:p>
    <w:p w14:paraId="757E3C7C" w14:textId="77777777" w:rsidR="00E33AE2" w:rsidRPr="00587608" w:rsidRDefault="00E33AE2" w:rsidP="00E031A2">
      <w:pPr>
        <w:autoSpaceDE w:val="0"/>
        <w:autoSpaceDN w:val="0"/>
        <w:jc w:val="both"/>
        <w:rPr>
          <w:rFonts w:ascii="Arial" w:hAnsi="Arial" w:cs="Arial"/>
          <w:color w:val="0000FF"/>
        </w:rPr>
      </w:pPr>
    </w:p>
    <w:p w14:paraId="06E35D22" w14:textId="06565041" w:rsidR="00E33AE2" w:rsidRPr="00587608" w:rsidRDefault="000D5BF4" w:rsidP="00E031A2">
      <w:pPr>
        <w:autoSpaceDE w:val="0"/>
        <w:autoSpaceDN w:val="0"/>
        <w:jc w:val="both"/>
        <w:rPr>
          <w:rFonts w:ascii="Arial" w:hAnsi="Arial" w:cs="Arial"/>
        </w:rPr>
      </w:pPr>
      <w:r w:rsidRPr="00587608">
        <w:rPr>
          <w:rFonts w:ascii="Arial" w:hAnsi="Arial" w:cs="Arial"/>
        </w:rPr>
        <w:t xml:space="preserve">Małopolska Agencja Rozwoju Regionalnego S.A. (MARR S.A.) w oparciu o art. 39 ustawy z dnia 28 kwietnia 2022 r. o zasadach realizacji zadań finansowanych ze środków europejskich w perspektywie finansowej 2021-2027 (Dz. U. z 2022 r., poz. 1079 z </w:t>
      </w:r>
      <w:proofErr w:type="spellStart"/>
      <w:r w:rsidRPr="00587608">
        <w:rPr>
          <w:rFonts w:ascii="Arial" w:hAnsi="Arial" w:cs="Arial"/>
        </w:rPr>
        <w:t>późn</w:t>
      </w:r>
      <w:proofErr w:type="spellEnd"/>
      <w:r w:rsidRPr="00587608">
        <w:rPr>
          <w:rFonts w:ascii="Arial" w:hAnsi="Arial" w:cs="Arial"/>
        </w:rPr>
        <w:t xml:space="preserve">. </w:t>
      </w:r>
      <w:proofErr w:type="spellStart"/>
      <w:r w:rsidRPr="00587608">
        <w:rPr>
          <w:rFonts w:ascii="Arial" w:hAnsi="Arial" w:cs="Arial"/>
        </w:rPr>
        <w:t>zm</w:t>
      </w:r>
      <w:proofErr w:type="spellEnd"/>
      <w:r w:rsidRPr="00587608">
        <w:rPr>
          <w:rFonts w:ascii="Arial" w:hAnsi="Arial" w:cs="Arial"/>
        </w:rPr>
        <w:t xml:space="preserve">) występując, jako Lider Projektu finansowanego z Fundusze Europejskie dla Małopolski 2021-2027 realizowanego w ramach Priorytetu 6 Fundusze europejskie dla Rynku Pracy, edukacji i włączenia społecznego  Działania 6.6 Rozwój kompetencji kadr i adaptacja do zmian, Typ projektu </w:t>
      </w:r>
      <w:r w:rsidRPr="00F07611">
        <w:rPr>
          <w:rFonts w:ascii="Arial" w:hAnsi="Arial" w:cs="Arial"/>
        </w:rPr>
        <w:t xml:space="preserve">A: finansowanie usług rozwojowych zgodnie z potrzebami zgłaszanymi przez pracodawców i przedsiębiorców oraz w oparciu o system popytowy oraz Bazę Usług Rozwojowych (Nabór nr </w:t>
      </w:r>
      <w:r w:rsidR="00F07611" w:rsidRPr="00F07611">
        <w:rPr>
          <w:rFonts w:ascii="Arial" w:hAnsi="Arial" w:cs="Arial"/>
        </w:rPr>
        <w:t>FEMP.06.06-IP.02-011/23</w:t>
      </w:r>
      <w:r w:rsidRPr="00F07611">
        <w:rPr>
          <w:rFonts w:ascii="Arial" w:hAnsi="Arial" w:cs="Arial"/>
        </w:rPr>
        <w:t>) ogłasza otwarty nabór na Partnera zainteresowanego wspólną realizacją Projektu.</w:t>
      </w:r>
    </w:p>
    <w:p w14:paraId="76A19785" w14:textId="77777777" w:rsidR="000D5BF4" w:rsidRPr="00587608" w:rsidRDefault="000D5BF4" w:rsidP="00E031A2">
      <w:pPr>
        <w:autoSpaceDE w:val="0"/>
        <w:autoSpaceDN w:val="0"/>
        <w:jc w:val="both"/>
        <w:rPr>
          <w:rFonts w:ascii="Arial" w:hAnsi="Arial" w:cs="Arial"/>
        </w:rPr>
      </w:pPr>
    </w:p>
    <w:p w14:paraId="53644905" w14:textId="77777777" w:rsidR="006B50C0" w:rsidRPr="00587608" w:rsidRDefault="006B50C0" w:rsidP="00E031A2">
      <w:pPr>
        <w:autoSpaceDE w:val="0"/>
        <w:autoSpaceDN w:val="0"/>
        <w:jc w:val="both"/>
        <w:rPr>
          <w:rFonts w:ascii="Arial" w:hAnsi="Arial" w:cs="Arial"/>
        </w:rPr>
      </w:pPr>
      <w:r w:rsidRPr="00587608">
        <w:rPr>
          <w:rFonts w:ascii="Arial" w:hAnsi="Arial" w:cs="Arial"/>
        </w:rPr>
        <w:t xml:space="preserve">Ewentualne pytania dotyczące konkursu prosimy kierować na adres: </w:t>
      </w:r>
      <w:hyperlink r:id="rId7" w:history="1">
        <w:r w:rsidRPr="00587608">
          <w:rPr>
            <w:rStyle w:val="Hipercze"/>
            <w:rFonts w:ascii="Arial" w:hAnsi="Arial" w:cs="Arial"/>
            <w:color w:val="auto"/>
          </w:rPr>
          <w:t>biuro@marr.pl</w:t>
        </w:r>
      </w:hyperlink>
      <w:r w:rsidRPr="00587608">
        <w:rPr>
          <w:rFonts w:ascii="Arial" w:hAnsi="Arial" w:cs="Arial"/>
        </w:rPr>
        <w:t xml:space="preserve"> lub</w:t>
      </w:r>
      <w:r w:rsidR="00E031A2" w:rsidRPr="00587608">
        <w:rPr>
          <w:rFonts w:ascii="Arial" w:hAnsi="Arial" w:cs="Arial"/>
        </w:rPr>
        <w:t> </w:t>
      </w:r>
      <w:r w:rsidRPr="00587608">
        <w:rPr>
          <w:rFonts w:ascii="Arial" w:hAnsi="Arial" w:cs="Arial"/>
        </w:rPr>
        <w:t>telefonicznie pod numerem 12 617 66 7</w:t>
      </w:r>
      <w:r w:rsidR="00DD2978" w:rsidRPr="00587608">
        <w:rPr>
          <w:rFonts w:ascii="Arial" w:hAnsi="Arial" w:cs="Arial"/>
        </w:rPr>
        <w:t xml:space="preserve">1. </w:t>
      </w:r>
    </w:p>
    <w:p w14:paraId="495232E3" w14:textId="77777777" w:rsidR="006B50C0" w:rsidRDefault="006B50C0" w:rsidP="00E031A2">
      <w:pPr>
        <w:autoSpaceDE w:val="0"/>
        <w:autoSpaceDN w:val="0"/>
        <w:jc w:val="both"/>
        <w:rPr>
          <w:rFonts w:ascii="Arial" w:hAnsi="Arial" w:cs="Arial"/>
        </w:rPr>
      </w:pPr>
    </w:p>
    <w:p w14:paraId="68DD2E1A" w14:textId="7647F191" w:rsidR="00C177EE" w:rsidRPr="00C177EE" w:rsidRDefault="00C177EE" w:rsidP="00E031A2">
      <w:pPr>
        <w:autoSpaceDE w:val="0"/>
        <w:autoSpaceDN w:val="0"/>
        <w:jc w:val="both"/>
        <w:rPr>
          <w:rFonts w:ascii="Arial" w:hAnsi="Arial" w:cs="Arial"/>
          <w:b/>
          <w:bCs/>
          <w:u w:val="single"/>
        </w:rPr>
      </w:pPr>
      <w:r w:rsidRPr="00C177EE">
        <w:rPr>
          <w:rFonts w:ascii="Arial" w:hAnsi="Arial" w:cs="Arial"/>
          <w:b/>
          <w:bCs/>
          <w:u w:val="single"/>
        </w:rPr>
        <w:t>T</w:t>
      </w:r>
      <w:r w:rsidRPr="00C177EE">
        <w:rPr>
          <w:rFonts w:ascii="Arial" w:hAnsi="Arial" w:cs="Arial"/>
          <w:b/>
          <w:bCs/>
          <w:u w:val="single"/>
        </w:rPr>
        <w:t xml:space="preserve">ermin składania ofert: </w:t>
      </w:r>
      <w:r w:rsidRPr="00C177EE">
        <w:rPr>
          <w:rFonts w:ascii="Arial" w:hAnsi="Arial" w:cs="Arial"/>
          <w:b/>
          <w:bCs/>
          <w:u w:val="single"/>
        </w:rPr>
        <w:t>18</w:t>
      </w:r>
      <w:r w:rsidRPr="00C177EE">
        <w:rPr>
          <w:rFonts w:ascii="Arial" w:hAnsi="Arial" w:cs="Arial"/>
          <w:b/>
          <w:bCs/>
          <w:u w:val="single"/>
        </w:rPr>
        <w:t>.08.2023 r.</w:t>
      </w:r>
      <w:r w:rsidRPr="00C177EE">
        <w:rPr>
          <w:rFonts w:ascii="Arial" w:hAnsi="Arial" w:cs="Arial"/>
          <w:b/>
          <w:bCs/>
          <w:u w:val="single"/>
        </w:rPr>
        <w:t xml:space="preserve"> godzina 12:00</w:t>
      </w:r>
    </w:p>
    <w:p w14:paraId="69ABCAA7" w14:textId="77777777" w:rsidR="00C177EE" w:rsidRDefault="00C177EE" w:rsidP="00E031A2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14:paraId="6B93E860" w14:textId="77777777" w:rsidR="00C177EE" w:rsidRPr="00587608" w:rsidRDefault="00C177EE" w:rsidP="00C177EE">
      <w:pPr>
        <w:shd w:val="clear" w:color="auto" w:fill="FFFFFF"/>
        <w:jc w:val="both"/>
        <w:rPr>
          <w:rFonts w:ascii="Arial" w:hAnsi="Arial" w:cs="Arial"/>
        </w:rPr>
      </w:pPr>
      <w:r w:rsidRPr="00587608">
        <w:rPr>
          <w:rFonts w:ascii="Arial" w:hAnsi="Arial" w:cs="Arial"/>
        </w:rPr>
        <w:t>Szczegółowe informacje dotyczące naboru znajdują się w Regulaminie konkursu stanowiącym załącznik nr 1 do ogłoszenia o naborze.</w:t>
      </w:r>
    </w:p>
    <w:p w14:paraId="24468DDB" w14:textId="77777777" w:rsidR="00C177EE" w:rsidRPr="00587608" w:rsidRDefault="00C177EE" w:rsidP="00C177EE">
      <w:pPr>
        <w:jc w:val="both"/>
        <w:rPr>
          <w:rFonts w:ascii="Arial" w:hAnsi="Arial" w:cs="Arial"/>
        </w:rPr>
      </w:pPr>
    </w:p>
    <w:p w14:paraId="717701C8" w14:textId="410B4D93" w:rsidR="006B50C0" w:rsidRPr="00C177EE" w:rsidRDefault="006B50C0" w:rsidP="00E031A2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C177EE">
        <w:rPr>
          <w:rFonts w:ascii="Arial" w:hAnsi="Arial" w:cs="Arial"/>
          <w:b/>
          <w:bCs/>
        </w:rPr>
        <w:t>Dokumenty do pobrania:</w:t>
      </w:r>
    </w:p>
    <w:p w14:paraId="7D8C5541" w14:textId="77777777" w:rsidR="006B50C0" w:rsidRPr="00587608" w:rsidRDefault="006B50C0" w:rsidP="00E031A2">
      <w:pPr>
        <w:autoSpaceDE w:val="0"/>
        <w:autoSpaceDN w:val="0"/>
        <w:jc w:val="both"/>
        <w:rPr>
          <w:rFonts w:ascii="Arial" w:hAnsi="Arial" w:cs="Arial"/>
        </w:rPr>
      </w:pPr>
    </w:p>
    <w:p w14:paraId="0BAFABB5" w14:textId="77777777" w:rsidR="006B50C0" w:rsidRPr="00587608" w:rsidRDefault="00E33AE2" w:rsidP="00E33AE2">
      <w:pPr>
        <w:autoSpaceDE w:val="0"/>
        <w:autoSpaceDN w:val="0"/>
        <w:rPr>
          <w:rFonts w:ascii="Arial" w:hAnsi="Arial" w:cs="Arial"/>
        </w:rPr>
      </w:pPr>
      <w:bookmarkStart w:id="0" w:name="_Hlk4060632"/>
      <w:bookmarkStart w:id="1" w:name="_Hlk4058636"/>
      <w:r w:rsidRPr="00587608">
        <w:rPr>
          <w:rFonts w:ascii="Arial" w:hAnsi="Arial" w:cs="Arial"/>
        </w:rPr>
        <w:t>Załącznik nr 1 do ogłoszenia o naborze na Partnera</w:t>
      </w:r>
      <w:bookmarkEnd w:id="0"/>
      <w:r w:rsidRPr="00587608">
        <w:rPr>
          <w:rFonts w:ascii="Arial" w:hAnsi="Arial" w:cs="Arial"/>
        </w:rPr>
        <w:t xml:space="preserve">: </w:t>
      </w:r>
      <w:r w:rsidR="006B50C0" w:rsidRPr="00587608">
        <w:rPr>
          <w:rFonts w:ascii="Arial" w:hAnsi="Arial" w:cs="Arial"/>
        </w:rPr>
        <w:t>Regulamin Konkursu ofert na Partnera</w:t>
      </w:r>
      <w:bookmarkEnd w:id="1"/>
    </w:p>
    <w:p w14:paraId="6D5AF36D" w14:textId="77777777" w:rsidR="00B90150" w:rsidRPr="00645346" w:rsidRDefault="00B90150" w:rsidP="00B90150">
      <w:pPr>
        <w:autoSpaceDE w:val="0"/>
        <w:autoSpaceDN w:val="0"/>
        <w:jc w:val="both"/>
        <w:rPr>
          <w:rFonts w:ascii="Arial" w:hAnsi="Arial" w:cs="Arial"/>
        </w:rPr>
      </w:pPr>
    </w:p>
    <w:p w14:paraId="55399109" w14:textId="04B9452B" w:rsidR="00B90150" w:rsidRPr="00645346" w:rsidRDefault="00B90150" w:rsidP="00645346">
      <w:pPr>
        <w:autoSpaceDE w:val="0"/>
        <w:autoSpaceDN w:val="0"/>
        <w:jc w:val="both"/>
        <w:rPr>
          <w:rFonts w:ascii="Arial" w:hAnsi="Arial" w:cs="Arial"/>
        </w:rPr>
      </w:pPr>
      <w:r w:rsidRPr="00645346">
        <w:rPr>
          <w:rFonts w:ascii="Arial" w:hAnsi="Arial" w:cs="Arial"/>
        </w:rPr>
        <w:t xml:space="preserve">Załącznik 1.1. do Regulaminu Konkursu ofert na Partnera: </w:t>
      </w:r>
      <w:r w:rsidR="00645346" w:rsidRPr="00645346">
        <w:rPr>
          <w:rFonts w:ascii="Arial" w:hAnsi="Arial" w:cs="Arial"/>
        </w:rPr>
        <w:t>POROZUMIENIE w sprawie działań związanych z przygotowaniem Projektu w ramach Fundusze Europejskie dla Małopolski 2021-2027, dla Priorytetu 6. Fundusze europejskie dla rynku pracy, edukacji i</w:t>
      </w:r>
      <w:r w:rsidR="002D0BDC">
        <w:rPr>
          <w:rFonts w:ascii="Arial" w:hAnsi="Arial" w:cs="Arial"/>
        </w:rPr>
        <w:t> </w:t>
      </w:r>
      <w:r w:rsidR="00645346" w:rsidRPr="00645346">
        <w:rPr>
          <w:rFonts w:ascii="Arial" w:hAnsi="Arial" w:cs="Arial"/>
        </w:rPr>
        <w:t>włączenia społecznego Działanie 6.6 Rozwój kompetencji kadr i adaptacja do zmian typ projektu A: finansowanie usług rozwojowych zgodnie z potrzebami zgłaszanymi przez pracodawców i przedsiębiorców, podregion: „Krakowski wraz z miastem Kraków (powiaty: miechowski, krakowski, m. Kraków, proszowicki, wielicki, bocheński, myślenicki)”</w:t>
      </w:r>
    </w:p>
    <w:p w14:paraId="1C7DEA9A" w14:textId="77777777" w:rsidR="00D93059" w:rsidRPr="00587608" w:rsidRDefault="00D93059" w:rsidP="00645346">
      <w:pPr>
        <w:autoSpaceDE w:val="0"/>
        <w:autoSpaceDN w:val="0"/>
        <w:jc w:val="both"/>
        <w:rPr>
          <w:rFonts w:ascii="Arial" w:hAnsi="Arial" w:cs="Arial"/>
        </w:rPr>
      </w:pPr>
    </w:p>
    <w:p w14:paraId="28FBEA65" w14:textId="28CA901E" w:rsidR="00645346" w:rsidRDefault="006B50C0" w:rsidP="00645346">
      <w:pPr>
        <w:spacing w:after="120" w:line="276" w:lineRule="auto"/>
        <w:jc w:val="both"/>
        <w:rPr>
          <w:rFonts w:ascii="Arial" w:hAnsi="Arial" w:cs="Arial"/>
        </w:rPr>
      </w:pPr>
      <w:r w:rsidRPr="00587608">
        <w:rPr>
          <w:rFonts w:ascii="Arial" w:hAnsi="Arial" w:cs="Arial"/>
        </w:rPr>
        <w:t>Zał</w:t>
      </w:r>
      <w:r w:rsidR="00BE7029" w:rsidRPr="00587608">
        <w:rPr>
          <w:rFonts w:ascii="Arial" w:hAnsi="Arial" w:cs="Arial"/>
        </w:rPr>
        <w:t>ącznik</w:t>
      </w:r>
      <w:r w:rsidRPr="00587608">
        <w:rPr>
          <w:rFonts w:ascii="Arial" w:hAnsi="Arial" w:cs="Arial"/>
        </w:rPr>
        <w:t xml:space="preserve"> 1.2. </w:t>
      </w:r>
      <w:r w:rsidR="00BE7029" w:rsidRPr="00587608">
        <w:rPr>
          <w:rFonts w:ascii="Arial" w:hAnsi="Arial" w:cs="Arial"/>
        </w:rPr>
        <w:t xml:space="preserve">do Regulaminu Konkursu ofert na Partnera: </w:t>
      </w:r>
      <w:r w:rsidR="00C07F15" w:rsidRPr="00645346">
        <w:rPr>
          <w:rFonts w:ascii="Arial" w:hAnsi="Arial" w:cs="Arial"/>
        </w:rPr>
        <w:t>Minimalny wzór umowy partnerskiej, stanowiący załącznik</w:t>
      </w:r>
      <w:r w:rsidR="00645346" w:rsidRPr="00645346">
        <w:rPr>
          <w:rFonts w:ascii="Arial" w:hAnsi="Arial" w:cs="Arial"/>
        </w:rPr>
        <w:t xml:space="preserve"> nr 8 do Regulaminu wyboru projektów konkursu nr</w:t>
      </w:r>
      <w:r w:rsidR="002D0BDC">
        <w:rPr>
          <w:rFonts w:ascii="Arial" w:hAnsi="Arial" w:cs="Arial"/>
        </w:rPr>
        <w:t> </w:t>
      </w:r>
      <w:r w:rsidR="00645346" w:rsidRPr="00645346">
        <w:rPr>
          <w:rFonts w:ascii="Arial" w:hAnsi="Arial" w:cs="Arial"/>
        </w:rPr>
        <w:t>FEMP.06.06-IP.02-011/23)</w:t>
      </w:r>
    </w:p>
    <w:p w14:paraId="05B217A6" w14:textId="51C06FA1" w:rsidR="00A42182" w:rsidRPr="008E5CFC" w:rsidRDefault="00A42182" w:rsidP="00645346">
      <w:pPr>
        <w:spacing w:after="12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Załącznik nr 1.3 </w:t>
      </w:r>
      <w:r w:rsidRPr="00A42182">
        <w:rPr>
          <w:rFonts w:ascii="Arial" w:hAnsi="Arial" w:cs="Arial"/>
        </w:rPr>
        <w:t>Oświadczenie o przestrzeganiu przepisów antydyskryminacyjnych</w:t>
      </w:r>
      <w:r>
        <w:rPr>
          <w:rFonts w:ascii="Arial" w:hAnsi="Arial" w:cs="Arial"/>
        </w:rPr>
        <w:t xml:space="preserve"> </w:t>
      </w:r>
      <w:r w:rsidRPr="00645346">
        <w:rPr>
          <w:rFonts w:ascii="Arial" w:hAnsi="Arial" w:cs="Arial"/>
        </w:rPr>
        <w:t xml:space="preserve">stanowiący załącznik nr </w:t>
      </w:r>
      <w:r>
        <w:rPr>
          <w:rFonts w:ascii="Arial" w:hAnsi="Arial" w:cs="Arial"/>
        </w:rPr>
        <w:t>12</w:t>
      </w:r>
      <w:r w:rsidRPr="00645346">
        <w:rPr>
          <w:rFonts w:ascii="Arial" w:hAnsi="Arial" w:cs="Arial"/>
        </w:rPr>
        <w:t xml:space="preserve"> do Regulaminu wyboru projektów konkursu nr</w:t>
      </w:r>
      <w:r>
        <w:rPr>
          <w:rFonts w:ascii="Arial" w:hAnsi="Arial" w:cs="Arial"/>
        </w:rPr>
        <w:t> </w:t>
      </w:r>
      <w:r w:rsidRPr="00645346">
        <w:rPr>
          <w:rFonts w:ascii="Arial" w:hAnsi="Arial" w:cs="Arial"/>
        </w:rPr>
        <w:t>FEMP.06.06-IP.02-011/23)</w:t>
      </w:r>
    </w:p>
    <w:p w14:paraId="356D95D4" w14:textId="77777777" w:rsidR="00BE7029" w:rsidRPr="00587608" w:rsidRDefault="00BE7029" w:rsidP="00E031A2">
      <w:pPr>
        <w:autoSpaceDE w:val="0"/>
        <w:autoSpaceDN w:val="0"/>
        <w:jc w:val="both"/>
        <w:rPr>
          <w:rFonts w:ascii="Arial" w:hAnsi="Arial" w:cs="Arial"/>
          <w:bCs/>
          <w:kern w:val="36"/>
        </w:rPr>
      </w:pPr>
    </w:p>
    <w:p w14:paraId="4819C09B" w14:textId="77777777" w:rsidR="006B50C0" w:rsidRPr="00587608" w:rsidRDefault="00E33AE2" w:rsidP="00E031A2">
      <w:pPr>
        <w:autoSpaceDE w:val="0"/>
        <w:autoSpaceDN w:val="0"/>
        <w:jc w:val="both"/>
        <w:rPr>
          <w:rFonts w:ascii="Arial" w:hAnsi="Arial" w:cs="Arial"/>
        </w:rPr>
      </w:pPr>
      <w:r w:rsidRPr="00587608">
        <w:rPr>
          <w:rFonts w:ascii="Arial" w:hAnsi="Arial" w:cs="Arial"/>
        </w:rPr>
        <w:t>Załącznik nr 2 do ogłoszenia o naborze na Partnera:</w:t>
      </w:r>
      <w:r w:rsidR="006B50C0" w:rsidRPr="00587608">
        <w:rPr>
          <w:rFonts w:ascii="Arial" w:hAnsi="Arial" w:cs="Arial"/>
        </w:rPr>
        <w:t xml:space="preserve"> Wzór formularza oferty</w:t>
      </w:r>
      <w:r w:rsidRPr="00587608">
        <w:rPr>
          <w:rFonts w:ascii="Arial" w:hAnsi="Arial" w:cs="Arial"/>
        </w:rPr>
        <w:t xml:space="preserve"> </w:t>
      </w:r>
    </w:p>
    <w:p w14:paraId="1EFEC4F1" w14:textId="77777777" w:rsidR="00AC6FA8" w:rsidRPr="00587608" w:rsidRDefault="00AC6FA8" w:rsidP="00D93059">
      <w:pPr>
        <w:autoSpaceDE w:val="0"/>
        <w:autoSpaceDN w:val="0"/>
        <w:ind w:left="708"/>
        <w:jc w:val="both"/>
        <w:rPr>
          <w:rFonts w:ascii="Arial" w:hAnsi="Arial" w:cs="Arial"/>
        </w:rPr>
      </w:pPr>
      <w:r w:rsidRPr="00587608">
        <w:rPr>
          <w:rFonts w:ascii="Arial" w:hAnsi="Arial" w:cs="Arial"/>
        </w:rPr>
        <w:t>Zał</w:t>
      </w:r>
      <w:r w:rsidR="00E33AE2" w:rsidRPr="00587608">
        <w:rPr>
          <w:rFonts w:ascii="Arial" w:hAnsi="Arial" w:cs="Arial"/>
        </w:rPr>
        <w:t xml:space="preserve">ącznik nr </w:t>
      </w:r>
      <w:r w:rsidRPr="00587608">
        <w:rPr>
          <w:rFonts w:ascii="Arial" w:hAnsi="Arial" w:cs="Arial"/>
        </w:rPr>
        <w:t xml:space="preserve">1 do </w:t>
      </w:r>
      <w:r w:rsidR="00E33AE2" w:rsidRPr="00587608">
        <w:rPr>
          <w:rFonts w:ascii="Arial" w:hAnsi="Arial" w:cs="Arial"/>
        </w:rPr>
        <w:t xml:space="preserve">wzoru </w:t>
      </w:r>
      <w:r w:rsidRPr="00587608">
        <w:rPr>
          <w:rFonts w:ascii="Arial" w:hAnsi="Arial" w:cs="Arial"/>
        </w:rPr>
        <w:t>formularza oferty: Lista zgodnoś</w:t>
      </w:r>
      <w:r w:rsidR="00E33AE2" w:rsidRPr="00587608">
        <w:rPr>
          <w:rFonts w:ascii="Arial" w:hAnsi="Arial" w:cs="Arial"/>
        </w:rPr>
        <w:t>ci</w:t>
      </w:r>
      <w:r w:rsidRPr="00587608">
        <w:rPr>
          <w:rFonts w:ascii="Arial" w:hAnsi="Arial" w:cs="Arial"/>
        </w:rPr>
        <w:t xml:space="preserve"> systemu, który pozostaje w dysponowaniu Oferenta z wymogami opisanymi w Konkursie na Partnera</w:t>
      </w:r>
    </w:p>
    <w:p w14:paraId="2ED601BB" w14:textId="77777777" w:rsidR="006B50C0" w:rsidRPr="00587608" w:rsidRDefault="006B50C0" w:rsidP="00E031A2">
      <w:pPr>
        <w:autoSpaceDE w:val="0"/>
        <w:autoSpaceDN w:val="0"/>
        <w:jc w:val="both"/>
        <w:rPr>
          <w:rFonts w:ascii="Arial" w:hAnsi="Arial" w:cs="Arial"/>
        </w:rPr>
      </w:pPr>
    </w:p>
    <w:p w14:paraId="630D34E7" w14:textId="5066234A" w:rsidR="00E031A2" w:rsidRPr="00645346" w:rsidRDefault="006B50C0" w:rsidP="00E031A2">
      <w:pPr>
        <w:autoSpaceDE w:val="0"/>
        <w:autoSpaceDN w:val="0"/>
        <w:jc w:val="both"/>
        <w:rPr>
          <w:rFonts w:ascii="Arial" w:hAnsi="Arial" w:cs="Arial"/>
        </w:rPr>
      </w:pPr>
      <w:r w:rsidRPr="00645346">
        <w:rPr>
          <w:rFonts w:ascii="Arial" w:hAnsi="Arial" w:cs="Arial"/>
        </w:rPr>
        <w:t>Informacje o</w:t>
      </w:r>
      <w:r w:rsidR="00E031A2" w:rsidRPr="00645346">
        <w:rPr>
          <w:rFonts w:ascii="Arial" w:hAnsi="Arial" w:cs="Arial"/>
        </w:rPr>
        <w:t xml:space="preserve"> </w:t>
      </w:r>
      <w:r w:rsidRPr="00645346">
        <w:rPr>
          <w:rFonts w:ascii="Arial" w:hAnsi="Arial" w:cs="Arial"/>
        </w:rPr>
        <w:t xml:space="preserve">konkursie  </w:t>
      </w:r>
      <w:r w:rsidR="00645346" w:rsidRPr="00645346">
        <w:rPr>
          <w:rFonts w:ascii="Arial" w:hAnsi="Arial" w:cs="Arial"/>
        </w:rPr>
        <w:t>6.6 Rozwój kompetencji kadr i adaptacja do zmian, typ A: finansowanie usług rozwojowych zgodnie z potrzebami zgłaszanymi przez pracodawców i</w:t>
      </w:r>
      <w:r w:rsidR="002D0BDC">
        <w:rPr>
          <w:rFonts w:ascii="Arial" w:hAnsi="Arial" w:cs="Arial"/>
        </w:rPr>
        <w:t> </w:t>
      </w:r>
      <w:r w:rsidR="00645346" w:rsidRPr="00645346">
        <w:rPr>
          <w:rFonts w:ascii="Arial" w:hAnsi="Arial" w:cs="Arial"/>
        </w:rPr>
        <w:t>przedsiębiorców oraz w oparciu o system popytowy oraz Bazę Usług Rozwojowych</w:t>
      </w:r>
      <w:r w:rsidRPr="00645346">
        <w:rPr>
          <w:rFonts w:ascii="Arial" w:hAnsi="Arial" w:cs="Arial"/>
        </w:rPr>
        <w:t xml:space="preserve"> wraz</w:t>
      </w:r>
      <w:r w:rsidR="00E031A2" w:rsidRPr="00645346">
        <w:rPr>
          <w:rFonts w:ascii="Arial" w:hAnsi="Arial" w:cs="Arial"/>
        </w:rPr>
        <w:t xml:space="preserve"> </w:t>
      </w:r>
      <w:r w:rsidRPr="00645346">
        <w:rPr>
          <w:rFonts w:ascii="Arial" w:hAnsi="Arial" w:cs="Arial"/>
        </w:rPr>
        <w:t>z</w:t>
      </w:r>
      <w:r w:rsidR="002D0BDC">
        <w:rPr>
          <w:rFonts w:ascii="Arial" w:hAnsi="Arial" w:cs="Arial"/>
        </w:rPr>
        <w:t> </w:t>
      </w:r>
      <w:r w:rsidRPr="00645346">
        <w:rPr>
          <w:rFonts w:ascii="Arial" w:hAnsi="Arial" w:cs="Arial"/>
        </w:rPr>
        <w:t>regulaminem</w:t>
      </w:r>
      <w:r w:rsidR="00E031A2" w:rsidRPr="00645346">
        <w:rPr>
          <w:rFonts w:ascii="Arial" w:hAnsi="Arial" w:cs="Arial"/>
        </w:rPr>
        <w:t xml:space="preserve"> </w:t>
      </w:r>
      <w:r w:rsidRPr="00645346">
        <w:rPr>
          <w:rFonts w:ascii="Arial" w:hAnsi="Arial" w:cs="Arial"/>
        </w:rPr>
        <w:t>konkursu</w:t>
      </w:r>
      <w:r w:rsidR="00E031A2" w:rsidRPr="00645346">
        <w:rPr>
          <w:rFonts w:ascii="Arial" w:hAnsi="Arial" w:cs="Arial"/>
        </w:rPr>
        <w:t xml:space="preserve"> </w:t>
      </w:r>
      <w:r w:rsidRPr="00645346">
        <w:rPr>
          <w:rFonts w:ascii="Arial" w:hAnsi="Arial" w:cs="Arial"/>
        </w:rPr>
        <w:t>zamieszczone są</w:t>
      </w:r>
      <w:r w:rsidR="00E031A2" w:rsidRPr="00645346">
        <w:rPr>
          <w:rFonts w:ascii="Arial" w:hAnsi="Arial" w:cs="Arial"/>
        </w:rPr>
        <w:t xml:space="preserve"> </w:t>
      </w:r>
      <w:r w:rsidRPr="00645346">
        <w:rPr>
          <w:rFonts w:ascii="Arial" w:hAnsi="Arial" w:cs="Arial"/>
        </w:rPr>
        <w:t>na</w:t>
      </w:r>
      <w:r w:rsidR="00E031A2" w:rsidRPr="00645346">
        <w:rPr>
          <w:rFonts w:ascii="Arial" w:hAnsi="Arial" w:cs="Arial"/>
        </w:rPr>
        <w:t xml:space="preserve"> </w:t>
      </w:r>
      <w:r w:rsidRPr="00645346">
        <w:rPr>
          <w:rFonts w:ascii="Arial" w:hAnsi="Arial" w:cs="Arial"/>
        </w:rPr>
        <w:t>stronie</w:t>
      </w:r>
      <w:r w:rsidR="00E031A2" w:rsidRPr="00645346">
        <w:rPr>
          <w:rFonts w:ascii="Arial" w:hAnsi="Arial" w:cs="Arial"/>
        </w:rPr>
        <w:t>:</w:t>
      </w:r>
    </w:p>
    <w:p w14:paraId="0CB3772F" w14:textId="23ECC78D" w:rsidR="006B50C0" w:rsidRPr="00587608" w:rsidRDefault="00645346" w:rsidP="00E031A2">
      <w:pPr>
        <w:autoSpaceDE w:val="0"/>
        <w:autoSpaceDN w:val="0"/>
        <w:jc w:val="both"/>
        <w:rPr>
          <w:rFonts w:ascii="Arial" w:hAnsi="Arial" w:cs="Arial"/>
        </w:rPr>
      </w:pPr>
      <w:r w:rsidRPr="00645346">
        <w:rPr>
          <w:rFonts w:ascii="Arial" w:hAnsi="Arial" w:cs="Arial"/>
        </w:rPr>
        <w:t>https://fundusze.malopolska.pl/nabory/2850-66-rozwoj-kompetencji-kadr-i-adaptacja-do-zmian-typ-finansowanie-uslug-rozwojowych</w:t>
      </w:r>
      <w:r w:rsidR="006B50C0" w:rsidRPr="00587608">
        <w:rPr>
          <w:rFonts w:ascii="Arial" w:hAnsi="Arial" w:cs="Arial"/>
        </w:rPr>
        <w:t xml:space="preserve"> </w:t>
      </w:r>
    </w:p>
    <w:sectPr w:rsidR="006B50C0" w:rsidRPr="005876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CC41" w14:textId="77777777" w:rsidR="00DA6201" w:rsidRDefault="00DA6201" w:rsidP="00C27687">
      <w:r>
        <w:separator/>
      </w:r>
    </w:p>
  </w:endnote>
  <w:endnote w:type="continuationSeparator" w:id="0">
    <w:p w14:paraId="0788124C" w14:textId="77777777" w:rsidR="00DA6201" w:rsidRDefault="00DA6201" w:rsidP="00C2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409B" w14:textId="77777777" w:rsidR="00DA6201" w:rsidRDefault="00DA6201" w:rsidP="00C27687">
      <w:r>
        <w:separator/>
      </w:r>
    </w:p>
  </w:footnote>
  <w:footnote w:type="continuationSeparator" w:id="0">
    <w:p w14:paraId="78DA075C" w14:textId="77777777" w:rsidR="00DA6201" w:rsidRDefault="00DA6201" w:rsidP="00C2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B50A" w14:textId="448B8293" w:rsidR="008C5BDA" w:rsidRDefault="008C5BDA" w:rsidP="008C5BDA">
    <w:pPr>
      <w:pStyle w:val="Nagwek"/>
      <w:tabs>
        <w:tab w:val="left" w:pos="1695"/>
      </w:tabs>
    </w:pPr>
    <w:r>
      <w:rPr>
        <w:noProof/>
      </w:rPr>
      <w:drawing>
        <wp:inline distT="0" distB="0" distL="0" distR="0" wp14:anchorId="12DC91C4" wp14:editId="342D2FB2">
          <wp:extent cx="5760720" cy="495300"/>
          <wp:effectExtent l="0" t="0" r="0" b="0"/>
          <wp:docPr id="1329339219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B3282" w14:textId="77777777" w:rsidR="00C27687" w:rsidRDefault="00C27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E0D67A"/>
    <w:multiLevelType w:val="hybridMultilevel"/>
    <w:tmpl w:val="E7382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60C7C0"/>
    <w:multiLevelType w:val="hybridMultilevel"/>
    <w:tmpl w:val="A59FC2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A0B1E9B"/>
    <w:multiLevelType w:val="hybridMultilevel"/>
    <w:tmpl w:val="B8C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68918">
    <w:abstractNumId w:val="1"/>
  </w:num>
  <w:num w:numId="2" w16cid:durableId="1898735831">
    <w:abstractNumId w:val="2"/>
  </w:num>
  <w:num w:numId="3" w16cid:durableId="12590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0C0"/>
    <w:rsid w:val="00017519"/>
    <w:rsid w:val="000D5BF4"/>
    <w:rsid w:val="00194A5C"/>
    <w:rsid w:val="002D0BDC"/>
    <w:rsid w:val="002D5E2A"/>
    <w:rsid w:val="004F2D09"/>
    <w:rsid w:val="00561C2A"/>
    <w:rsid w:val="00587608"/>
    <w:rsid w:val="00645346"/>
    <w:rsid w:val="006B50C0"/>
    <w:rsid w:val="007E628C"/>
    <w:rsid w:val="00884E20"/>
    <w:rsid w:val="008B408F"/>
    <w:rsid w:val="008C5BDA"/>
    <w:rsid w:val="00A31C2D"/>
    <w:rsid w:val="00A3702E"/>
    <w:rsid w:val="00A42182"/>
    <w:rsid w:val="00AC6FA8"/>
    <w:rsid w:val="00AD670B"/>
    <w:rsid w:val="00B90150"/>
    <w:rsid w:val="00BD6CD6"/>
    <w:rsid w:val="00BE7029"/>
    <w:rsid w:val="00C07F15"/>
    <w:rsid w:val="00C177EE"/>
    <w:rsid w:val="00C27687"/>
    <w:rsid w:val="00CC1F79"/>
    <w:rsid w:val="00CD520E"/>
    <w:rsid w:val="00D93059"/>
    <w:rsid w:val="00DA6201"/>
    <w:rsid w:val="00DD2978"/>
    <w:rsid w:val="00E031A2"/>
    <w:rsid w:val="00E33AE2"/>
    <w:rsid w:val="00F07611"/>
    <w:rsid w:val="00F957E0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978C"/>
  <w15:docId w15:val="{0825800E-A45C-4ABC-B0B6-EF197A4F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0C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0C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50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F79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F79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79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DD2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33AE2"/>
    <w:pPr>
      <w:tabs>
        <w:tab w:val="center" w:pos="4536"/>
        <w:tab w:val="right" w:pos="9072"/>
      </w:tabs>
      <w:jc w:val="both"/>
    </w:pPr>
    <w:rPr>
      <w:rFonts w:eastAsia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33AE2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87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m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Florczyk</dc:creator>
  <cp:lastModifiedBy>Florczyk-Życzkowska, Anna</cp:lastModifiedBy>
  <cp:revision>27</cp:revision>
  <dcterms:created xsi:type="dcterms:W3CDTF">2019-03-08T08:29:00Z</dcterms:created>
  <dcterms:modified xsi:type="dcterms:W3CDTF">2023-07-27T11:53:00Z</dcterms:modified>
</cp:coreProperties>
</file>