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600F795B" w:rsidR="009D7FD9" w:rsidRPr="00986321" w:rsidRDefault="00EE616F" w:rsidP="0098632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E616F">
        <w:rPr>
          <w:rFonts w:ascii="Arial" w:hAnsi="Arial" w:cs="Arial"/>
          <w:b/>
          <w:bCs/>
          <w:i/>
          <w:iCs/>
          <w:sz w:val="20"/>
          <w:szCs w:val="20"/>
        </w:rPr>
        <w:t>Dostawa zestawów mobilnych z oprogramowaniem i wyposażenia komputerowego dla Małopolskiej Agencji Rozwoju Regionalnego S.A. w Krakowie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F094793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EE616F" w:rsidRPr="00EE616F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CCC7E83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EE616F" w:rsidRPr="00EE616F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58FD7D87" w:rsidR="00DB1110" w:rsidRPr="00986321" w:rsidRDefault="00986321" w:rsidP="00CD6B3A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986321">
        <w:rPr>
          <w:rFonts w:ascii="Arial" w:hAnsi="Arial" w:cs="Arial"/>
          <w:bCs/>
          <w:sz w:val="18"/>
          <w:szCs w:val="18"/>
        </w:rPr>
        <w:t>P</w:t>
      </w:r>
      <w:r w:rsidR="00DB1110" w:rsidRPr="00986321">
        <w:rPr>
          <w:rFonts w:ascii="Arial" w:hAnsi="Arial" w:cs="Arial"/>
          <w:bCs/>
          <w:sz w:val="18"/>
          <w:szCs w:val="18"/>
        </w:rPr>
        <w:t>odpis</w:t>
      </w:r>
      <w:r w:rsidRPr="00986321">
        <w:rPr>
          <w:rFonts w:ascii="Arial" w:hAnsi="Arial" w:cs="Arial"/>
          <w:bCs/>
          <w:sz w:val="18"/>
          <w:szCs w:val="18"/>
        </w:rPr>
        <w:t xml:space="preserve"> elektroniczny</w:t>
      </w:r>
      <w:r w:rsidR="00DB1110" w:rsidRPr="00986321">
        <w:rPr>
          <w:rFonts w:ascii="Arial" w:hAnsi="Arial" w:cs="Arial"/>
          <w:bCs/>
          <w:sz w:val="18"/>
          <w:szCs w:val="18"/>
        </w:rPr>
        <w:t xml:space="preserve"> osoby uprawnionej do składania oświadczeń woli w imieniu podmiotu </w:t>
      </w:r>
      <w:r w:rsidR="009D7FD9" w:rsidRPr="00986321">
        <w:rPr>
          <w:rFonts w:ascii="Arial" w:hAnsi="Arial" w:cs="Arial"/>
          <w:bCs/>
          <w:sz w:val="18"/>
          <w:szCs w:val="18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2D33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3AFB8C88" w:rsidR="00C93811" w:rsidRDefault="00986321" w:rsidP="00C93811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5F4B0B41" wp14:editId="5CFBB240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4F4783FF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</w:t>
    </w:r>
    <w:r w:rsidR="002D3314">
      <w:rPr>
        <w:rFonts w:ascii="Garamond" w:hAnsi="Garamond"/>
        <w:b/>
        <w:bCs/>
        <w:sz w:val="18"/>
        <w:szCs w:val="18"/>
      </w:rPr>
      <w:t>/…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6170F59D" w14:textId="4EB885C7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BA0A8F">
      <w:rPr>
        <w:rFonts w:ascii="Garamond" w:hAnsi="Garamond" w:cs="Arial"/>
        <w:b/>
        <w:bCs/>
        <w:sz w:val="20"/>
        <w:szCs w:val="20"/>
      </w:rPr>
      <w:t>3a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3314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5CCA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86321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8AB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616F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Gurtat, Łukasz</cp:lastModifiedBy>
  <cp:revision>5</cp:revision>
  <cp:lastPrinted>2016-07-26T08:32:00Z</cp:lastPrinted>
  <dcterms:created xsi:type="dcterms:W3CDTF">2021-04-28T08:24:00Z</dcterms:created>
  <dcterms:modified xsi:type="dcterms:W3CDTF">2021-06-10T08:51:00Z</dcterms:modified>
</cp:coreProperties>
</file>