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12C8B1FC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2A67E5" w:rsidRPr="002A67E5">
        <w:rPr>
          <w:rFonts w:ascii="Arial" w:eastAsia="Calibri" w:hAnsi="Arial" w:cs="Arial"/>
          <w:b/>
          <w:sz w:val="20"/>
          <w:szCs w:val="20"/>
        </w:rPr>
        <w:t>Ubezpieczenie komunikacyjne</w:t>
      </w:r>
      <w:r w:rsidR="00E83377">
        <w:rPr>
          <w:rFonts w:ascii="Arial" w:eastAsia="Calibri" w:hAnsi="Arial" w:cs="Arial"/>
          <w:b/>
          <w:sz w:val="20"/>
          <w:szCs w:val="20"/>
        </w:rPr>
        <w:t>, min.</w:t>
      </w:r>
      <w:r w:rsidR="002A67E5" w:rsidRPr="002A67E5">
        <w:rPr>
          <w:rFonts w:ascii="Arial" w:eastAsia="Calibri" w:hAnsi="Arial" w:cs="Arial"/>
          <w:b/>
          <w:sz w:val="20"/>
          <w:szCs w:val="20"/>
        </w:rPr>
        <w:t xml:space="preserve"> OC, AC, NNW</w:t>
      </w:r>
      <w:r w:rsidR="00E83377">
        <w:rPr>
          <w:rFonts w:ascii="Arial" w:eastAsia="Calibri" w:hAnsi="Arial" w:cs="Arial"/>
          <w:b/>
          <w:sz w:val="20"/>
          <w:szCs w:val="20"/>
        </w:rPr>
        <w:t>,</w:t>
      </w:r>
      <w:r w:rsidR="002A67E5" w:rsidRPr="002A67E5">
        <w:rPr>
          <w:rFonts w:ascii="Arial" w:eastAsia="Calibri" w:hAnsi="Arial" w:cs="Arial"/>
          <w:b/>
          <w:sz w:val="20"/>
          <w:szCs w:val="20"/>
        </w:rPr>
        <w:t xml:space="preserve"> dla samochodów będących w dyspozycji Małopolskiej Agencji Rozwoju Regionalnego S.A. z siedzibą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6199D962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</w:t>
      </w:r>
      <w:r w:rsidR="002A67E5">
        <w:rPr>
          <w:rFonts w:ascii="Arial" w:hAnsi="Arial" w:cs="Arial"/>
          <w:bCs/>
          <w:sz w:val="20"/>
          <w:szCs w:val="20"/>
        </w:rPr>
        <w:t>, tj.</w:t>
      </w:r>
      <w:r w:rsidRPr="002F02BF">
        <w:rPr>
          <w:rFonts w:ascii="Arial" w:hAnsi="Arial" w:cs="Arial"/>
          <w:bCs/>
          <w:sz w:val="20"/>
          <w:szCs w:val="20"/>
        </w:rPr>
        <w:t>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5717D8F0" w14:textId="4B0C5828" w:rsidR="00560A24" w:rsidRDefault="0013000A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13000A">
        <w:rPr>
          <w:rFonts w:ascii="Arial" w:hAnsi="Arial" w:cs="Arial"/>
          <w:b/>
          <w:sz w:val="20"/>
          <w:szCs w:val="20"/>
          <w:u w:val="single"/>
        </w:rPr>
        <w:t xml:space="preserve">Oświadczam, że następujące usługi </w:t>
      </w:r>
      <w:r>
        <w:rPr>
          <w:rFonts w:ascii="Arial" w:hAnsi="Arial" w:cs="Arial"/>
          <w:b/>
          <w:sz w:val="20"/>
          <w:szCs w:val="20"/>
          <w:u w:val="single"/>
        </w:rPr>
        <w:t xml:space="preserve">ubezpieczeniowe </w:t>
      </w:r>
      <w:r w:rsidRPr="0013000A">
        <w:rPr>
          <w:rFonts w:ascii="Arial" w:hAnsi="Arial" w:cs="Arial"/>
          <w:b/>
          <w:sz w:val="20"/>
          <w:szCs w:val="20"/>
          <w:u w:val="single"/>
        </w:rPr>
        <w:t>zostaną wykonane przez poszczególnych 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C96F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5DE5" w14:textId="77777777" w:rsidR="00F84EB5" w:rsidRDefault="00F84EB5" w:rsidP="00F84EB5">
    <w:pPr>
      <w:pStyle w:val="Nagwek"/>
      <w:rPr>
        <w:noProof/>
      </w:rPr>
    </w:pPr>
    <w:bookmarkStart w:id="0" w:name="_Hlk128576828"/>
    <w:bookmarkStart w:id="1" w:name="_Hlk128576829"/>
    <w:bookmarkStart w:id="2" w:name="_Hlk128577106"/>
    <w:bookmarkStart w:id="3" w:name="_Hlk128577107"/>
    <w:bookmarkStart w:id="4" w:name="_Hlk128577250"/>
    <w:bookmarkStart w:id="5" w:name="_Hlk128577251"/>
    <w:bookmarkStart w:id="6" w:name="_Hlk128577344"/>
    <w:bookmarkStart w:id="7" w:name="_Hlk128577345"/>
    <w:bookmarkStart w:id="8" w:name="_Hlk128577450"/>
    <w:bookmarkStart w:id="9" w:name="_Hlk128577451"/>
    <w:bookmarkStart w:id="10" w:name="_Hlk128577634"/>
    <w:bookmarkStart w:id="11" w:name="_Hlk128577635"/>
  </w:p>
  <w:p w14:paraId="642E02DD" w14:textId="77777777" w:rsidR="00F84EB5" w:rsidRPr="00C576A2" w:rsidRDefault="00F84EB5" w:rsidP="00F84EB5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2F9DB1CC" wp14:editId="4FBAA491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43414DBD" w:rsidR="009D7FD9" w:rsidRPr="00F84EB5" w:rsidRDefault="00F84EB5" w:rsidP="00F84EB5">
    <w:pPr>
      <w:tabs>
        <w:tab w:val="left" w:pos="6792"/>
        <w:tab w:val="right" w:pos="9639"/>
      </w:tabs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ZP/1</w:t>
    </w:r>
    <w:r w:rsidR="00C96F48">
      <w:rPr>
        <w:rFonts w:ascii="Garamond" w:hAnsi="Garamond"/>
        <w:b/>
        <w:bCs/>
        <w:sz w:val="18"/>
        <w:szCs w:val="18"/>
      </w:rPr>
      <w:t>7</w:t>
    </w:r>
    <w:r>
      <w:rPr>
        <w:rFonts w:ascii="Garamond" w:hAnsi="Garamond"/>
        <w:b/>
        <w:bCs/>
        <w:sz w:val="18"/>
        <w:szCs w:val="18"/>
      </w:rPr>
      <w:t xml:space="preserve">/ 23 </w:t>
    </w:r>
    <w:r w:rsidRPr="00C576A2">
      <w:rPr>
        <w:rFonts w:ascii="Garamond" w:hAnsi="Garamond"/>
        <w:b/>
        <w:bCs/>
        <w:sz w:val="18"/>
        <w:szCs w:val="18"/>
      </w:rPr>
      <w:t>/D</w:t>
    </w:r>
    <w:r>
      <w:rPr>
        <w:rFonts w:ascii="Garamond" w:hAnsi="Garamond"/>
        <w:b/>
        <w:bCs/>
        <w:sz w:val="18"/>
        <w:szCs w:val="18"/>
      </w:rPr>
      <w:t>OF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8875">
    <w:abstractNumId w:val="4"/>
  </w:num>
  <w:num w:numId="2" w16cid:durableId="1814982594">
    <w:abstractNumId w:val="0"/>
  </w:num>
  <w:num w:numId="3" w16cid:durableId="1363046341">
    <w:abstractNumId w:val="3"/>
  </w:num>
  <w:num w:numId="4" w16cid:durableId="1968772676">
    <w:abstractNumId w:val="7"/>
  </w:num>
  <w:num w:numId="5" w16cid:durableId="889613721">
    <w:abstractNumId w:val="5"/>
  </w:num>
  <w:num w:numId="6" w16cid:durableId="1110851814">
    <w:abstractNumId w:val="2"/>
  </w:num>
  <w:num w:numId="7" w16cid:durableId="2032684687">
    <w:abstractNumId w:val="1"/>
  </w:num>
  <w:num w:numId="8" w16cid:durableId="963316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3000A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A67E5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131BF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B459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6F48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3377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4EB5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6D0ED8"/>
  <w15:docId w15:val="{7C100C2D-9A46-4E51-B63E-470152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8" ma:contentTypeDescription="Utwórz nowy dokument." ma:contentTypeScope="" ma:versionID="792fc96e52754fa765a74fc22d0d3e13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a9c13a7e64afce6610b447bbc3a9d889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131C7-1E75-49DB-96CE-392A6F13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4948F0-228D-491E-BEE9-DB7F1E75A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Cliffsidebrokers S.A.</dc:creator>
  <cp:keywords/>
  <dc:description/>
  <cp:lastModifiedBy>Kochańska-Kumala, Katarzyna</cp:lastModifiedBy>
  <cp:revision>3</cp:revision>
  <cp:lastPrinted>2022-10-21T07:32:00Z</cp:lastPrinted>
  <dcterms:created xsi:type="dcterms:W3CDTF">2023-04-14T09:50:00Z</dcterms:created>
  <dcterms:modified xsi:type="dcterms:W3CDTF">2023-04-27T13:19:00Z</dcterms:modified>
  <cp:category/>
</cp:coreProperties>
</file>