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A55574">
        <w:rPr>
          <w:rFonts w:ascii="Arial" w:hAnsi="Arial" w:cs="Arial"/>
          <w:sz w:val="20"/>
          <w:szCs w:val="20"/>
        </w:rPr>
        <w:t>…..</w:t>
      </w:r>
      <w:r w:rsidRPr="00886849">
        <w:rPr>
          <w:rFonts w:ascii="Arial" w:hAnsi="Arial" w:cs="Arial"/>
          <w:sz w:val="20"/>
          <w:szCs w:val="20"/>
        </w:rPr>
        <w:t>……</w:t>
      </w:r>
    </w:p>
    <w:p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KRS/CEiDG)</w:t>
      </w:r>
    </w:p>
    <w:p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:rsidR="00804036" w:rsidRDefault="00804036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r w:rsidR="00355DF4" w:rsidRPr="00355DF4">
        <w:rPr>
          <w:rFonts w:ascii="Arial" w:hAnsi="Arial" w:cs="Arial"/>
          <w:b/>
          <w:sz w:val="20"/>
          <w:szCs w:val="20"/>
        </w:rPr>
        <w:t>Wymiana okien na nową stolarkę okienną w budynkach Małopolskiej Agencji Rozwoju Regionalnego S.A. zlokalizowanych  na terenie nieruchomości Business Park Nad Drwiną w Krakowie w budynkach B-3, F4/5, D8/9, D-2 oraz Business Park Kordylewskiego 11 w Krakowie</w:t>
      </w:r>
      <w:r w:rsidR="007D5B61" w:rsidRPr="00886849">
        <w:rPr>
          <w:rFonts w:ascii="Arial" w:hAnsi="Arial" w:cs="Arial"/>
          <w:sz w:val="20"/>
          <w:szCs w:val="20"/>
        </w:rPr>
        <w:t>,</w:t>
      </w:r>
      <w:r w:rsidR="008D0487" w:rsidRPr="00886849">
        <w:rPr>
          <w:rFonts w:ascii="Arial" w:hAnsi="Arial" w:cs="Arial"/>
          <w:sz w:val="20"/>
          <w:szCs w:val="20"/>
        </w:rPr>
        <w:t xml:space="preserve"> 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886849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lastRenderedPageBreak/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>(wskazać dokument 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r w:rsidR="00D531D5" w:rsidRPr="00886849">
        <w:rPr>
          <w:rFonts w:ascii="Arial" w:hAnsi="Arial" w:cs="Arial"/>
          <w:sz w:val="20"/>
          <w:szCs w:val="20"/>
        </w:rPr>
        <w:t xml:space="preserve">ych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</w:t>
      </w:r>
      <w:r w:rsidR="0059085E">
        <w:rPr>
          <w:rFonts w:ascii="Arial" w:hAnsi="Arial" w:cs="Arial"/>
          <w:sz w:val="20"/>
          <w:szCs w:val="20"/>
        </w:rPr>
        <w:t>..</w:t>
      </w:r>
      <w:bookmarkStart w:id="0" w:name="_GoBack"/>
      <w:bookmarkEnd w:id="0"/>
      <w:r w:rsidRPr="00886849">
        <w:rPr>
          <w:rFonts w:ascii="Arial" w:hAnsi="Arial" w:cs="Arial"/>
          <w:sz w:val="20"/>
          <w:szCs w:val="20"/>
        </w:rPr>
        <w:t>…………………………</w:t>
      </w:r>
    </w:p>
    <w:p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>Wykonawca wypełnia tę część oświadczenia jedynie wtedy, gdy korzysta z zasobów innego podmiotu na podstawie art. 22a ust. 1 i 2 pzp.</w:t>
      </w:r>
    </w:p>
    <w:p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F9" w:rsidRDefault="007A12F9" w:rsidP="0038231F">
      <w:pPr>
        <w:spacing w:after="0" w:line="240" w:lineRule="auto"/>
      </w:pPr>
      <w:r>
        <w:separator/>
      </w:r>
    </w:p>
  </w:endnote>
  <w:endnote w:type="continuationSeparator" w:id="0">
    <w:p w:rsidR="007A12F9" w:rsidRDefault="007A12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F9" w:rsidRDefault="007A12F9" w:rsidP="0038231F">
      <w:pPr>
        <w:spacing w:after="0" w:line="240" w:lineRule="auto"/>
      </w:pPr>
      <w:r>
        <w:separator/>
      </w:r>
    </w:p>
  </w:footnote>
  <w:footnote w:type="continuationSeparator" w:id="0">
    <w:p w:rsidR="007A12F9" w:rsidRDefault="007A12F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849" w:rsidRDefault="00886849" w:rsidP="008F1654">
    <w:pPr>
      <w:pStyle w:val="Nagwek"/>
      <w:rPr>
        <w:noProof/>
      </w:rPr>
    </w:pPr>
  </w:p>
  <w:p w:rsidR="00886849" w:rsidRDefault="00886849" w:rsidP="008F1654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:rsidR="00886849" w:rsidRPr="00C576A2" w:rsidRDefault="00886849" w:rsidP="008F1654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886849" w:rsidRPr="00C576A2" w:rsidRDefault="00886849" w:rsidP="008F1654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355DF4">
      <w:rPr>
        <w:rFonts w:ascii="Garamond" w:hAnsi="Garamond"/>
        <w:b/>
        <w:bCs/>
        <w:sz w:val="18"/>
        <w:szCs w:val="18"/>
      </w:rPr>
      <w:t>21</w:t>
    </w:r>
    <w:r>
      <w:rPr>
        <w:rFonts w:ascii="Garamond" w:hAnsi="Garamond"/>
        <w:b/>
        <w:bCs/>
        <w:sz w:val="18"/>
        <w:szCs w:val="18"/>
      </w:rPr>
      <w:t>/1</w:t>
    </w:r>
    <w:r w:rsidR="007B6DB1">
      <w:rPr>
        <w:rFonts w:ascii="Garamond" w:hAnsi="Garamond"/>
        <w:b/>
        <w:bCs/>
        <w:sz w:val="18"/>
        <w:szCs w:val="18"/>
      </w:rPr>
      <w:t>9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:rsidR="00886849" w:rsidRPr="00804036" w:rsidRDefault="00886849" w:rsidP="00804036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>Załącznik nr 5</w:t>
    </w:r>
    <w:r w:rsidR="00804036"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33209"/>
    <w:rsid w:val="00337073"/>
    <w:rsid w:val="00350CD9"/>
    <w:rsid w:val="00351F8A"/>
    <w:rsid w:val="00355DF4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434CC2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085E"/>
    <w:rsid w:val="005943AB"/>
    <w:rsid w:val="0059661E"/>
    <w:rsid w:val="005C39CA"/>
    <w:rsid w:val="005E176A"/>
    <w:rsid w:val="00634311"/>
    <w:rsid w:val="006A3A1F"/>
    <w:rsid w:val="006A52B6"/>
    <w:rsid w:val="006A5C85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6DB1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A5E0F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5574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B516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864"/>
    <w:rsid w:val="00E73190"/>
    <w:rsid w:val="00E73CEB"/>
    <w:rsid w:val="00E83ADB"/>
    <w:rsid w:val="00E870A5"/>
    <w:rsid w:val="00EB7CDE"/>
    <w:rsid w:val="00EE1FBF"/>
    <w:rsid w:val="00EF74CA"/>
    <w:rsid w:val="00F04280"/>
    <w:rsid w:val="00F3639C"/>
    <w:rsid w:val="00F365F2"/>
    <w:rsid w:val="00F43919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40C0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AB82-BB90-4C4F-9E9A-BB353056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Mariusz Górak</cp:lastModifiedBy>
  <cp:revision>7</cp:revision>
  <cp:lastPrinted>2016-07-26T10:32:00Z</cp:lastPrinted>
  <dcterms:created xsi:type="dcterms:W3CDTF">2019-05-17T10:34:00Z</dcterms:created>
  <dcterms:modified xsi:type="dcterms:W3CDTF">2019-10-08T07:46:00Z</dcterms:modified>
</cp:coreProperties>
</file>