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A4ED3" w14:textId="77777777" w:rsidR="00CB080A" w:rsidRDefault="00CB080A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77CEE916" w14:textId="77777777"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57D0FB89" w14:textId="77777777"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14:paraId="074E8B11" w14:textId="77777777"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14:paraId="6B39CBE9" w14:textId="77777777"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14:paraId="2350A774" w14:textId="77777777"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834BFB7" w14:textId="77777777"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14:paraId="4AABC09F" w14:textId="77777777"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A09783E" w14:textId="77777777"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1856AC41" w14:textId="77777777"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14:paraId="501B0943" w14:textId="77777777"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83F2C67" w14:textId="77777777"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6A9735D2" w14:textId="77777777"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14:paraId="45F8A14A" w14:textId="77777777"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6E507237" w14:textId="7D19E385"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5558B0" w:rsidRPr="005558B0">
        <w:rPr>
          <w:rFonts w:ascii="Arial" w:hAnsi="Arial" w:cs="Arial"/>
          <w:b/>
          <w:sz w:val="20"/>
          <w:szCs w:val="20"/>
        </w:rPr>
        <w:t xml:space="preserve">Sporządzenie kompletnej dokumentacji projektowo-kosztorysowej i sprawowanie nadzoru autorskiego nad realizacją remontu części budynku biurowego zlokalizowanego na działce nr 449/2 </w:t>
      </w:r>
      <w:proofErr w:type="spellStart"/>
      <w:r w:rsidR="005558B0" w:rsidRPr="005558B0">
        <w:rPr>
          <w:rFonts w:ascii="Arial" w:hAnsi="Arial" w:cs="Arial"/>
          <w:b/>
          <w:sz w:val="20"/>
          <w:szCs w:val="20"/>
        </w:rPr>
        <w:t>obr</w:t>
      </w:r>
      <w:proofErr w:type="spellEnd"/>
      <w:r w:rsidR="005558B0" w:rsidRPr="005558B0">
        <w:rPr>
          <w:rFonts w:ascii="Arial" w:hAnsi="Arial" w:cs="Arial"/>
          <w:b/>
          <w:sz w:val="20"/>
          <w:szCs w:val="20"/>
        </w:rPr>
        <w:t>. 5 Śródmieście przy ul. K. Kordylewskiego 11 w Krakowie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14:paraId="1F3A9C1F" w14:textId="77777777"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14:paraId="268419B8" w14:textId="77777777"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DB741F" w14:textId="77777777"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14:paraId="62029FA7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9B3B412" w14:textId="77777777"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E0FC752" w14:textId="77777777"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5E5E51C7" w14:textId="77777777" w:rsidR="000E0A88" w:rsidRPr="00886849" w:rsidRDefault="000E0A88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637439F3" w14:textId="77777777"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14:paraId="7CE00660" w14:textId="77777777"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14:paraId="39618EAE" w14:textId="77777777"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14:paraId="6EAB8226" w14:textId="77777777"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14:paraId="44ACDCF2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6A5148B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7611F029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3742AB" w14:textId="77777777"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80551A5" w14:textId="77777777"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14:paraId="0F19F146" w14:textId="77777777"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14:paraId="7149C519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14:paraId="361B328A" w14:textId="77777777"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14:paraId="4C6EA5AF" w14:textId="77777777"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14:paraId="4BD70457" w14:textId="77777777"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14:paraId="12CE4850" w14:textId="77777777"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14:paraId="0EB8DC37" w14:textId="77777777"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64E4D177" w14:textId="77777777"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3944B7DE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4EA03C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65D672" w14:textId="77777777"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0E0932D" w14:textId="77777777"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322BE" w14:textId="77777777" w:rsidR="00F8537E" w:rsidRDefault="00F8537E" w:rsidP="0038231F">
      <w:pPr>
        <w:spacing w:after="0" w:line="240" w:lineRule="auto"/>
      </w:pPr>
      <w:r>
        <w:separator/>
      </w:r>
    </w:p>
  </w:endnote>
  <w:endnote w:type="continuationSeparator" w:id="0">
    <w:p w14:paraId="520C213D" w14:textId="77777777" w:rsidR="00F8537E" w:rsidRDefault="00F8537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B154A" w14:textId="77777777" w:rsidR="00F8537E" w:rsidRDefault="00F8537E" w:rsidP="0038231F">
      <w:pPr>
        <w:spacing w:after="0" w:line="240" w:lineRule="auto"/>
      </w:pPr>
      <w:r>
        <w:separator/>
      </w:r>
    </w:p>
  </w:footnote>
  <w:footnote w:type="continuationSeparator" w:id="0">
    <w:p w14:paraId="4EC15F4E" w14:textId="77777777" w:rsidR="00F8537E" w:rsidRDefault="00F8537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B3061" w14:textId="77777777" w:rsidR="000E0A88" w:rsidRDefault="000E0A88" w:rsidP="000E0A88">
    <w:pPr>
      <w:pStyle w:val="Nagwek"/>
      <w:jc w:val="center"/>
      <w:rPr>
        <w:noProof/>
      </w:rPr>
    </w:pPr>
    <w:bookmarkStart w:id="0" w:name="_Hlk10624232"/>
    <w:bookmarkStart w:id="1" w:name="_Hlk10624233"/>
  </w:p>
  <w:p w14:paraId="664BBE18" w14:textId="237CFF7B" w:rsidR="000E0A88" w:rsidRDefault="000E0A88" w:rsidP="000E0A88">
    <w:pPr>
      <w:pStyle w:val="Nagwek"/>
    </w:pPr>
  </w:p>
  <w:p w14:paraId="02C89C27" w14:textId="77777777" w:rsidR="000E0A88" w:rsidRDefault="000E0A88" w:rsidP="00CB080A">
    <w:pPr>
      <w:pStyle w:val="Nagwek"/>
      <w:jc w:val="right"/>
      <w:rPr>
        <w:rFonts w:ascii="Garamond" w:hAnsi="Garamond"/>
        <w:sz w:val="18"/>
        <w:szCs w:val="18"/>
      </w:rPr>
    </w:pPr>
  </w:p>
  <w:p w14:paraId="651B3A30" w14:textId="77777777" w:rsidR="000E0A88" w:rsidRPr="00C576A2" w:rsidRDefault="000E0A88" w:rsidP="00CB080A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0944238" w14:textId="4EAFEC22" w:rsidR="00886849" w:rsidRDefault="000E0A88" w:rsidP="00CB080A">
    <w:pPr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CB080A">
      <w:rPr>
        <w:rFonts w:ascii="Garamond" w:hAnsi="Garamond"/>
        <w:b/>
        <w:bCs/>
        <w:sz w:val="18"/>
        <w:szCs w:val="18"/>
      </w:rPr>
      <w:t>1</w:t>
    </w:r>
    <w:r w:rsidR="0013561C">
      <w:rPr>
        <w:rFonts w:ascii="Garamond" w:hAnsi="Garamond"/>
        <w:b/>
        <w:bCs/>
        <w:sz w:val="18"/>
        <w:szCs w:val="18"/>
      </w:rPr>
      <w:t>8</w:t>
    </w:r>
    <w:r w:rsidRPr="00100801">
      <w:rPr>
        <w:rFonts w:ascii="Garamond" w:hAnsi="Garamond"/>
        <w:b/>
        <w:bCs/>
        <w:sz w:val="18"/>
        <w:szCs w:val="18"/>
      </w:rPr>
      <w:t>/</w:t>
    </w:r>
    <w:r w:rsidR="0013561C">
      <w:rPr>
        <w:rFonts w:ascii="Garamond" w:hAnsi="Garamond"/>
        <w:b/>
        <w:bCs/>
        <w:sz w:val="18"/>
        <w:szCs w:val="18"/>
      </w:rPr>
      <w:t>20</w:t>
    </w:r>
    <w:r>
      <w:rPr>
        <w:rFonts w:ascii="Garamond" w:hAnsi="Garamond"/>
        <w:b/>
        <w:bCs/>
        <w:sz w:val="18"/>
        <w:szCs w:val="18"/>
      </w:rPr>
      <w:t>/</w:t>
    </w:r>
    <w:bookmarkEnd w:id="0"/>
    <w:bookmarkEnd w:id="1"/>
    <w:r w:rsidR="0013561C">
      <w:rPr>
        <w:rFonts w:ascii="Garamond" w:hAnsi="Garamond"/>
        <w:b/>
        <w:bCs/>
        <w:sz w:val="18"/>
        <w:szCs w:val="18"/>
      </w:rPr>
      <w:t>BS</w:t>
    </w:r>
  </w:p>
  <w:p w14:paraId="32BD35B6" w14:textId="77777777" w:rsidR="00CB080A" w:rsidRPr="000E0A88" w:rsidRDefault="00CB080A" w:rsidP="00CB080A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nr 5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587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0A88"/>
    <w:rsid w:val="000E4D37"/>
    <w:rsid w:val="0013561C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58B0"/>
    <w:rsid w:val="005641F0"/>
    <w:rsid w:val="005943AB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A27B4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080A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67BD4"/>
    <w:rsid w:val="00E70864"/>
    <w:rsid w:val="00E73190"/>
    <w:rsid w:val="00E73CEB"/>
    <w:rsid w:val="00E870A5"/>
    <w:rsid w:val="00EB7CDE"/>
    <w:rsid w:val="00EE1FBF"/>
    <w:rsid w:val="00EF74CA"/>
    <w:rsid w:val="00F04280"/>
    <w:rsid w:val="00F3639C"/>
    <w:rsid w:val="00F365F2"/>
    <w:rsid w:val="00F43919"/>
    <w:rsid w:val="00F8537E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59A2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1929-5495-45A5-AF97-34F85091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Kwaśniak</cp:lastModifiedBy>
  <cp:revision>5</cp:revision>
  <cp:lastPrinted>2016-07-26T10:32:00Z</cp:lastPrinted>
  <dcterms:created xsi:type="dcterms:W3CDTF">2019-06-06T12:27:00Z</dcterms:created>
  <dcterms:modified xsi:type="dcterms:W3CDTF">2020-11-05T09:25:00Z</dcterms:modified>
</cp:coreProperties>
</file>